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F18" w:rsidRPr="00A01F18" w:rsidRDefault="00A01F18">
      <w:pPr>
        <w:rPr>
          <w:rFonts w:ascii="Times New Roman" w:hAnsi="Times New Roman" w:cs="Times New Roman"/>
        </w:rPr>
      </w:pPr>
    </w:p>
    <w:p w:rsidR="00A01F18" w:rsidRPr="00A01F18" w:rsidRDefault="00A01F18">
      <w:pPr>
        <w:rPr>
          <w:rFonts w:ascii="Times New Roman" w:hAnsi="Times New Roman" w:cs="Times New Roman"/>
        </w:rPr>
      </w:pPr>
    </w:p>
    <w:p w:rsidR="00A01F18" w:rsidRPr="00A01F18" w:rsidRDefault="00A01F18" w:rsidP="00F63488">
      <w:pPr>
        <w:jc w:val="center"/>
        <w:rPr>
          <w:rFonts w:ascii="Times New Roman" w:hAnsi="Times New Roman" w:cs="Times New Roman"/>
          <w:sz w:val="32"/>
          <w:szCs w:val="32"/>
        </w:rPr>
      </w:pPr>
      <w:r w:rsidRPr="00A01F18">
        <w:rPr>
          <w:rFonts w:ascii="Times New Roman" w:hAnsi="Times New Roman" w:cs="Times New Roman"/>
          <w:sz w:val="32"/>
          <w:szCs w:val="32"/>
        </w:rPr>
        <w:t>VŠEOBECNE ZÁVÄZNÉ NARIADENIE OBCE KALONDA</w:t>
      </w:r>
    </w:p>
    <w:p w:rsidR="00A01F18" w:rsidRPr="00A01F18" w:rsidRDefault="00A01F18" w:rsidP="00A01F18">
      <w:pPr>
        <w:jc w:val="center"/>
        <w:rPr>
          <w:rFonts w:ascii="Times New Roman" w:hAnsi="Times New Roman" w:cs="Times New Roman"/>
        </w:rPr>
      </w:pPr>
      <w:r w:rsidRPr="00A01F18">
        <w:rPr>
          <w:rFonts w:ascii="Times New Roman" w:hAnsi="Times New Roman" w:cs="Times New Roman"/>
        </w:rPr>
        <w:t>o vyhradení miesta a ustanovení podmienok umiestňovania volebných plagátov na verejných priestranstvách počas volebnej kampane VZN č. 0</w:t>
      </w:r>
      <w:r w:rsidR="00FA3F05">
        <w:rPr>
          <w:rFonts w:ascii="Times New Roman" w:hAnsi="Times New Roman" w:cs="Times New Roman"/>
        </w:rPr>
        <w:t>7</w:t>
      </w:r>
      <w:r w:rsidRPr="00A01F18">
        <w:rPr>
          <w:rFonts w:ascii="Times New Roman" w:hAnsi="Times New Roman" w:cs="Times New Roman"/>
        </w:rPr>
        <w:t>/2022</w:t>
      </w:r>
    </w:p>
    <w:p w:rsidR="00A01F18" w:rsidRPr="00A01F18" w:rsidRDefault="00A01F18">
      <w:pPr>
        <w:rPr>
          <w:rFonts w:ascii="Times New Roman" w:hAnsi="Times New Roman" w:cs="Times New Roman"/>
        </w:rPr>
      </w:pPr>
    </w:p>
    <w:p w:rsidR="00A01F18" w:rsidRPr="00A01F18" w:rsidRDefault="00A01F18">
      <w:pPr>
        <w:rPr>
          <w:rFonts w:ascii="Times New Roman" w:hAnsi="Times New Roman" w:cs="Times New Roman"/>
        </w:rPr>
      </w:pPr>
    </w:p>
    <w:p w:rsidR="00A01F18" w:rsidRPr="00D45CD3" w:rsidRDefault="00A01F18" w:rsidP="00A01F18">
      <w:pPr>
        <w:jc w:val="center"/>
        <w:rPr>
          <w:rFonts w:ascii="Times New Roman" w:hAnsi="Times New Roman" w:cs="Times New Roman"/>
          <w:b/>
        </w:rPr>
      </w:pPr>
      <w:r w:rsidRPr="00D45CD3">
        <w:rPr>
          <w:rFonts w:ascii="Times New Roman" w:hAnsi="Times New Roman" w:cs="Times New Roman"/>
          <w:b/>
        </w:rPr>
        <w:t>Všeobecne záväzné nariadenie č. 0</w:t>
      </w:r>
      <w:r w:rsidR="00FA3F05">
        <w:rPr>
          <w:rFonts w:ascii="Times New Roman" w:hAnsi="Times New Roman" w:cs="Times New Roman"/>
          <w:b/>
        </w:rPr>
        <w:t>7</w:t>
      </w:r>
      <w:r w:rsidRPr="00D45CD3">
        <w:rPr>
          <w:rFonts w:ascii="Times New Roman" w:hAnsi="Times New Roman" w:cs="Times New Roman"/>
          <w:b/>
        </w:rPr>
        <w:t>/2022 str.2 Obce Kalonda podľa článku 71 ods. 2 zákona č. 460/1992 Zb. Ústava Slovenskej republiky v znení neskorších predpisov, § 6 ods. 2 zákona č. 369/1990 Zb. o obecnom zriadení v znení neskorších predpisov, § 16 zákona č. 181/2014 Z.z. o volebnej kampani v znení neskorších predpiso</w:t>
      </w:r>
      <w:r w:rsidR="00D45CD3">
        <w:rPr>
          <w:rFonts w:ascii="Times New Roman" w:hAnsi="Times New Roman" w:cs="Times New Roman"/>
          <w:b/>
        </w:rPr>
        <w:t>v</w:t>
      </w:r>
    </w:p>
    <w:p w:rsidR="00A01F18" w:rsidRPr="00D45CD3" w:rsidRDefault="00A01F18" w:rsidP="00A01F18">
      <w:pPr>
        <w:jc w:val="center"/>
        <w:rPr>
          <w:rFonts w:ascii="Times New Roman" w:hAnsi="Times New Roman" w:cs="Times New Roman"/>
          <w:b/>
        </w:rPr>
      </w:pPr>
      <w:r w:rsidRPr="00D45CD3">
        <w:rPr>
          <w:rFonts w:ascii="Times New Roman" w:hAnsi="Times New Roman" w:cs="Times New Roman"/>
          <w:b/>
        </w:rPr>
        <w:t>v v y d á v a</w:t>
      </w:r>
    </w:p>
    <w:p w:rsidR="00A01F18" w:rsidRPr="00D45CD3" w:rsidRDefault="00A01F18" w:rsidP="00A01F18">
      <w:pPr>
        <w:jc w:val="center"/>
        <w:rPr>
          <w:rFonts w:ascii="Times New Roman" w:hAnsi="Times New Roman" w:cs="Times New Roman"/>
          <w:b/>
        </w:rPr>
      </w:pPr>
      <w:r w:rsidRPr="00D45CD3">
        <w:rPr>
          <w:rFonts w:ascii="Times New Roman" w:hAnsi="Times New Roman" w:cs="Times New Roman"/>
          <w:b/>
        </w:rPr>
        <w:t>Všeobecne záväzné nariadenie č. 0</w:t>
      </w:r>
      <w:r w:rsidR="00FA3F05">
        <w:rPr>
          <w:rFonts w:ascii="Times New Roman" w:hAnsi="Times New Roman" w:cs="Times New Roman"/>
          <w:b/>
        </w:rPr>
        <w:t>7</w:t>
      </w:r>
      <w:r w:rsidRPr="00D45CD3">
        <w:rPr>
          <w:rFonts w:ascii="Times New Roman" w:hAnsi="Times New Roman" w:cs="Times New Roman"/>
          <w:b/>
        </w:rPr>
        <w:t>/2022 o vyhradení miesta a ustanovení podmienok umiestňovania volebných plagátov na verejných priestranstvách počas volebnej kampane</w:t>
      </w:r>
    </w:p>
    <w:p w:rsidR="00A01F18" w:rsidRDefault="00A01F18">
      <w:pPr>
        <w:rPr>
          <w:rFonts w:ascii="Times New Roman" w:hAnsi="Times New Roman" w:cs="Times New Roman"/>
        </w:rPr>
      </w:pPr>
    </w:p>
    <w:p w:rsidR="00A01F18" w:rsidRPr="00D45CD3" w:rsidRDefault="00A01F18" w:rsidP="00D45CD3">
      <w:pPr>
        <w:spacing w:after="0" w:line="240" w:lineRule="auto"/>
        <w:jc w:val="center"/>
        <w:rPr>
          <w:rFonts w:ascii="Times New Roman" w:hAnsi="Times New Roman" w:cs="Times New Roman"/>
          <w:b/>
        </w:rPr>
      </w:pPr>
      <w:r w:rsidRPr="00D45CD3">
        <w:rPr>
          <w:rFonts w:ascii="Times New Roman" w:hAnsi="Times New Roman" w:cs="Times New Roman"/>
          <w:b/>
        </w:rPr>
        <w:t>Článok 1</w:t>
      </w:r>
    </w:p>
    <w:p w:rsidR="00A01F18" w:rsidRPr="00D45CD3" w:rsidRDefault="00A01F18" w:rsidP="00D45CD3">
      <w:pPr>
        <w:spacing w:after="0" w:line="240" w:lineRule="auto"/>
        <w:jc w:val="center"/>
        <w:rPr>
          <w:rFonts w:ascii="Times New Roman" w:hAnsi="Times New Roman" w:cs="Times New Roman"/>
          <w:b/>
        </w:rPr>
      </w:pPr>
      <w:r w:rsidRPr="00D45CD3">
        <w:rPr>
          <w:rFonts w:ascii="Times New Roman" w:hAnsi="Times New Roman" w:cs="Times New Roman"/>
          <w:b/>
        </w:rPr>
        <w:t>Miesto na umiestňovanie volebných plagátov</w:t>
      </w:r>
    </w:p>
    <w:p w:rsidR="00A01F18" w:rsidRPr="00D45CD3" w:rsidRDefault="00A01F18" w:rsidP="00D45CD3">
      <w:pPr>
        <w:spacing w:after="0" w:line="240" w:lineRule="auto"/>
        <w:jc w:val="center"/>
        <w:rPr>
          <w:rFonts w:ascii="Times New Roman" w:hAnsi="Times New Roman" w:cs="Times New Roman"/>
          <w:b/>
        </w:rPr>
      </w:pPr>
    </w:p>
    <w:p w:rsidR="00A01F18" w:rsidRDefault="00A01F18" w:rsidP="00A01F18">
      <w:pPr>
        <w:spacing w:after="0" w:line="240" w:lineRule="auto"/>
        <w:rPr>
          <w:rFonts w:ascii="Times New Roman" w:hAnsi="Times New Roman" w:cs="Times New Roman"/>
        </w:rPr>
      </w:pPr>
      <w:r w:rsidRPr="00A01F18">
        <w:rPr>
          <w:rFonts w:ascii="Times New Roman" w:hAnsi="Times New Roman" w:cs="Times New Roman"/>
        </w:rPr>
        <w:t xml:space="preserve">(1) Vyhradeným miestom na umiestňovanie volebných plagátov v zmysle § 16 zákona č. 181/2014 Z.z. o volebnej kampani v znení neskorších predpisov počas volebnej kampane pre voľby : </w:t>
      </w:r>
    </w:p>
    <w:p w:rsidR="00A01F18" w:rsidRDefault="00A01F18" w:rsidP="00A01F18">
      <w:pPr>
        <w:spacing w:after="0" w:line="240" w:lineRule="auto"/>
        <w:rPr>
          <w:rFonts w:ascii="Times New Roman" w:hAnsi="Times New Roman" w:cs="Times New Roman"/>
        </w:rPr>
      </w:pPr>
      <w:r w:rsidRPr="00A01F18">
        <w:rPr>
          <w:rFonts w:ascii="Times New Roman" w:hAnsi="Times New Roman" w:cs="Times New Roman"/>
        </w:rPr>
        <w:t xml:space="preserve">1. do Národnej rady Slovenskej republiky </w:t>
      </w:r>
    </w:p>
    <w:p w:rsidR="00A01F18" w:rsidRDefault="00A01F18" w:rsidP="00A01F18">
      <w:pPr>
        <w:spacing w:after="0" w:line="240" w:lineRule="auto"/>
        <w:rPr>
          <w:rFonts w:ascii="Times New Roman" w:hAnsi="Times New Roman" w:cs="Times New Roman"/>
        </w:rPr>
      </w:pPr>
      <w:r w:rsidRPr="00A01F18">
        <w:rPr>
          <w:rFonts w:ascii="Times New Roman" w:hAnsi="Times New Roman" w:cs="Times New Roman"/>
        </w:rPr>
        <w:t xml:space="preserve">2. do Európskeho parlamentu </w:t>
      </w:r>
    </w:p>
    <w:p w:rsidR="00A01F18" w:rsidRDefault="00A01F18" w:rsidP="00A01F18">
      <w:pPr>
        <w:spacing w:after="0" w:line="240" w:lineRule="auto"/>
        <w:rPr>
          <w:rFonts w:ascii="Times New Roman" w:hAnsi="Times New Roman" w:cs="Times New Roman"/>
        </w:rPr>
      </w:pPr>
      <w:r w:rsidRPr="00A01F18">
        <w:rPr>
          <w:rFonts w:ascii="Times New Roman" w:hAnsi="Times New Roman" w:cs="Times New Roman"/>
        </w:rPr>
        <w:t xml:space="preserve">3. prezidenta Slovenskej republiky </w:t>
      </w:r>
    </w:p>
    <w:p w:rsidR="00A01F18" w:rsidRDefault="00A01F18" w:rsidP="00A01F18">
      <w:pPr>
        <w:spacing w:after="0" w:line="240" w:lineRule="auto"/>
        <w:rPr>
          <w:rFonts w:ascii="Times New Roman" w:hAnsi="Times New Roman" w:cs="Times New Roman"/>
        </w:rPr>
      </w:pPr>
      <w:r w:rsidRPr="00A01F18">
        <w:rPr>
          <w:rFonts w:ascii="Times New Roman" w:hAnsi="Times New Roman" w:cs="Times New Roman"/>
        </w:rPr>
        <w:t xml:space="preserve">4. do orgánov samosprávnych krajov </w:t>
      </w:r>
    </w:p>
    <w:p w:rsidR="00A01F18" w:rsidRDefault="00A01F18" w:rsidP="00A01F18">
      <w:pPr>
        <w:spacing w:after="0" w:line="240" w:lineRule="auto"/>
        <w:rPr>
          <w:rFonts w:ascii="Times New Roman" w:hAnsi="Times New Roman" w:cs="Times New Roman"/>
        </w:rPr>
      </w:pPr>
      <w:r w:rsidRPr="00A01F18">
        <w:rPr>
          <w:rFonts w:ascii="Times New Roman" w:hAnsi="Times New Roman" w:cs="Times New Roman"/>
        </w:rPr>
        <w:t xml:space="preserve">5. do orgánov samosprávy obcí </w:t>
      </w:r>
    </w:p>
    <w:p w:rsidR="00A01F18" w:rsidRDefault="00A01F18" w:rsidP="00A01F18">
      <w:pPr>
        <w:spacing w:after="0" w:line="240" w:lineRule="auto"/>
        <w:rPr>
          <w:rFonts w:ascii="Times New Roman" w:hAnsi="Times New Roman" w:cs="Times New Roman"/>
        </w:rPr>
      </w:pPr>
    </w:p>
    <w:p w:rsidR="00A01F18" w:rsidRPr="00A01F18" w:rsidRDefault="00A01F18" w:rsidP="00A01F18">
      <w:pPr>
        <w:spacing w:after="0" w:line="240" w:lineRule="auto"/>
        <w:rPr>
          <w:rFonts w:ascii="Times New Roman" w:hAnsi="Times New Roman" w:cs="Times New Roman"/>
        </w:rPr>
      </w:pPr>
      <w:r w:rsidRPr="00A01F18">
        <w:rPr>
          <w:rFonts w:ascii="Times New Roman" w:hAnsi="Times New Roman" w:cs="Times New Roman"/>
        </w:rPr>
        <w:t>V</w:t>
      </w:r>
      <w:r w:rsidR="00FA3F05">
        <w:rPr>
          <w:rFonts w:ascii="Times New Roman" w:hAnsi="Times New Roman" w:cs="Times New Roman"/>
        </w:rPr>
        <w:t xml:space="preserve"> obci Kalonda sú </w:t>
      </w:r>
      <w:proofErr w:type="spellStart"/>
      <w:r w:rsidR="00FA3F05">
        <w:rPr>
          <w:rFonts w:ascii="Times New Roman" w:hAnsi="Times New Roman" w:cs="Times New Roman"/>
        </w:rPr>
        <w:t>výlepové</w:t>
      </w:r>
      <w:proofErr w:type="spellEnd"/>
      <w:r w:rsidR="00FA3F05">
        <w:rPr>
          <w:rFonts w:ascii="Times New Roman" w:hAnsi="Times New Roman" w:cs="Times New Roman"/>
        </w:rPr>
        <w:t xml:space="preserve">  tabul</w:t>
      </w:r>
      <w:r w:rsidRPr="00A01F18">
        <w:rPr>
          <w:rFonts w:ascii="Times New Roman" w:hAnsi="Times New Roman" w:cs="Times New Roman"/>
        </w:rPr>
        <w:t>e na Železnične</w:t>
      </w:r>
      <w:r w:rsidR="00D72EFE">
        <w:rPr>
          <w:rFonts w:ascii="Times New Roman" w:hAnsi="Times New Roman" w:cs="Times New Roman"/>
        </w:rPr>
        <w:t>j ulici pri zástavke SAD</w:t>
      </w:r>
      <w:r w:rsidRPr="00A01F18">
        <w:rPr>
          <w:rFonts w:ascii="Times New Roman" w:hAnsi="Times New Roman" w:cs="Times New Roman"/>
        </w:rPr>
        <w:t xml:space="preserve">. </w:t>
      </w:r>
    </w:p>
    <w:p w:rsidR="00A01F18" w:rsidRDefault="00A01F18" w:rsidP="00A01F18">
      <w:pPr>
        <w:spacing w:after="0" w:line="240" w:lineRule="auto"/>
        <w:rPr>
          <w:rFonts w:ascii="Times New Roman" w:hAnsi="Times New Roman" w:cs="Times New Roman"/>
        </w:rPr>
      </w:pPr>
    </w:p>
    <w:p w:rsidR="00A01F18" w:rsidRPr="00D45CD3" w:rsidRDefault="00A01F18" w:rsidP="00D45CD3">
      <w:pPr>
        <w:spacing w:after="0" w:line="240" w:lineRule="auto"/>
        <w:jc w:val="center"/>
        <w:rPr>
          <w:rFonts w:ascii="Times New Roman" w:hAnsi="Times New Roman" w:cs="Times New Roman"/>
          <w:b/>
        </w:rPr>
      </w:pPr>
      <w:r w:rsidRPr="00D45CD3">
        <w:rPr>
          <w:rFonts w:ascii="Times New Roman" w:hAnsi="Times New Roman" w:cs="Times New Roman"/>
          <w:b/>
        </w:rPr>
        <w:t>Článok 2</w:t>
      </w:r>
    </w:p>
    <w:p w:rsidR="00A01F18" w:rsidRPr="00D45CD3" w:rsidRDefault="00A01F18" w:rsidP="00D45CD3">
      <w:pPr>
        <w:spacing w:after="0" w:line="240" w:lineRule="auto"/>
        <w:jc w:val="center"/>
        <w:rPr>
          <w:rFonts w:ascii="Times New Roman" w:hAnsi="Times New Roman" w:cs="Times New Roman"/>
          <w:b/>
        </w:rPr>
      </w:pPr>
      <w:r w:rsidRPr="00D45CD3">
        <w:rPr>
          <w:rFonts w:ascii="Times New Roman" w:hAnsi="Times New Roman" w:cs="Times New Roman"/>
          <w:b/>
        </w:rPr>
        <w:t xml:space="preserve">Podmienky na umiestňovanie volebných plagátov na </w:t>
      </w:r>
      <w:proofErr w:type="spellStart"/>
      <w:r w:rsidRPr="00D45CD3">
        <w:rPr>
          <w:rFonts w:ascii="Times New Roman" w:hAnsi="Times New Roman" w:cs="Times New Roman"/>
          <w:b/>
        </w:rPr>
        <w:t>výlepových</w:t>
      </w:r>
      <w:proofErr w:type="spellEnd"/>
      <w:r w:rsidRPr="00D45CD3">
        <w:rPr>
          <w:rFonts w:ascii="Times New Roman" w:hAnsi="Times New Roman" w:cs="Times New Roman"/>
          <w:b/>
        </w:rPr>
        <w:t xml:space="preserve"> tabuliach</w:t>
      </w:r>
    </w:p>
    <w:p w:rsidR="00A01F18" w:rsidRDefault="00A01F18" w:rsidP="00A01F18">
      <w:pPr>
        <w:spacing w:after="0" w:line="240" w:lineRule="auto"/>
        <w:rPr>
          <w:rFonts w:ascii="Times New Roman" w:hAnsi="Times New Roman" w:cs="Times New Roman"/>
        </w:rPr>
      </w:pPr>
    </w:p>
    <w:p w:rsidR="00A01F18" w:rsidRDefault="00A01F18" w:rsidP="00A01F18">
      <w:pPr>
        <w:spacing w:after="0" w:line="240" w:lineRule="auto"/>
        <w:rPr>
          <w:rFonts w:ascii="Times New Roman" w:hAnsi="Times New Roman" w:cs="Times New Roman"/>
        </w:rPr>
      </w:pPr>
      <w:r w:rsidRPr="00A01F18">
        <w:rPr>
          <w:rFonts w:ascii="Times New Roman" w:hAnsi="Times New Roman" w:cs="Times New Roman"/>
        </w:rPr>
        <w:t xml:space="preserve">(1) Rozdelenie vyhradenej plochy na umiestnenie volebných plagátov v zmysle § 16 zákona č. 181/2014 Z.z. o volebnej kampani v znení neskorších predpisov, mesto vykoná až po zverejnení zaregistrovaných kandidujúcich subjektov a to tak, aby číslom označená plocha na umiestnenie volebného plagátu sa zhodovala s vyžrebovaným alebo prideleným číslom uvedeným na kandidátnej listine. </w:t>
      </w:r>
    </w:p>
    <w:p w:rsidR="00A01F18" w:rsidRDefault="00A01F18" w:rsidP="00A01F18">
      <w:pPr>
        <w:spacing w:after="0" w:line="240" w:lineRule="auto"/>
        <w:rPr>
          <w:rFonts w:ascii="Times New Roman" w:hAnsi="Times New Roman" w:cs="Times New Roman"/>
        </w:rPr>
      </w:pPr>
      <w:r w:rsidRPr="00A01F18">
        <w:rPr>
          <w:rFonts w:ascii="Times New Roman" w:hAnsi="Times New Roman" w:cs="Times New Roman"/>
        </w:rPr>
        <w:t xml:space="preserve">(2) Rozdelenie vyhradenej plochy na umiestnenie volebných plagátov platí do konca volebnej kampane bez ohľadu na to, či kandidujúci subjekt svoje právo na umiestnenie volebných plagátov využije alebo nie. Ak kandidujúci subjekt nevyužije svoje právo na umiestnenie volebného plagátu na vyhradenej ploche, ostane miesto určené na umiestnenie volebného plagátu pre tento kandidujúci subjekt prázdne. Toto miesto nie je možné použiť na umiestnenie volebných plagátov iných kandidujúcich subjektov. </w:t>
      </w:r>
    </w:p>
    <w:p w:rsidR="00A01F18" w:rsidRDefault="00A01F18" w:rsidP="00A01F18">
      <w:pPr>
        <w:spacing w:after="0" w:line="240" w:lineRule="auto"/>
        <w:rPr>
          <w:rFonts w:ascii="Times New Roman" w:hAnsi="Times New Roman" w:cs="Times New Roman"/>
        </w:rPr>
      </w:pPr>
    </w:p>
    <w:p w:rsidR="00D45CD3" w:rsidRDefault="00D45CD3" w:rsidP="00A01F18">
      <w:pPr>
        <w:spacing w:after="0" w:line="240" w:lineRule="auto"/>
        <w:rPr>
          <w:rFonts w:ascii="Times New Roman" w:hAnsi="Times New Roman" w:cs="Times New Roman"/>
        </w:rPr>
      </w:pPr>
    </w:p>
    <w:p w:rsidR="00A01F18" w:rsidRPr="00D45CD3" w:rsidRDefault="00A01F18" w:rsidP="00D45CD3">
      <w:pPr>
        <w:spacing w:after="0" w:line="240" w:lineRule="auto"/>
        <w:jc w:val="center"/>
        <w:rPr>
          <w:rFonts w:ascii="Times New Roman" w:hAnsi="Times New Roman" w:cs="Times New Roman"/>
          <w:b/>
        </w:rPr>
      </w:pPr>
      <w:r w:rsidRPr="00D45CD3">
        <w:rPr>
          <w:rFonts w:ascii="Times New Roman" w:hAnsi="Times New Roman" w:cs="Times New Roman"/>
          <w:b/>
        </w:rPr>
        <w:lastRenderedPageBreak/>
        <w:t>Článok 3</w:t>
      </w:r>
    </w:p>
    <w:p w:rsidR="00A01F18" w:rsidRPr="00D45CD3" w:rsidRDefault="00A01F18" w:rsidP="00D45CD3">
      <w:pPr>
        <w:spacing w:after="0" w:line="240" w:lineRule="auto"/>
        <w:jc w:val="center"/>
        <w:rPr>
          <w:rFonts w:ascii="Times New Roman" w:hAnsi="Times New Roman" w:cs="Times New Roman"/>
          <w:b/>
        </w:rPr>
      </w:pPr>
      <w:r w:rsidRPr="00D45CD3">
        <w:rPr>
          <w:rFonts w:ascii="Times New Roman" w:hAnsi="Times New Roman" w:cs="Times New Roman"/>
          <w:b/>
        </w:rPr>
        <w:t>Záverečné ustanovenia</w:t>
      </w:r>
    </w:p>
    <w:p w:rsidR="00A01F18" w:rsidRDefault="00A01F18" w:rsidP="00A01F18">
      <w:pPr>
        <w:spacing w:after="0" w:line="240" w:lineRule="auto"/>
        <w:rPr>
          <w:rFonts w:ascii="Times New Roman" w:hAnsi="Times New Roman" w:cs="Times New Roman"/>
        </w:rPr>
      </w:pPr>
    </w:p>
    <w:p w:rsidR="00D45CD3" w:rsidRDefault="00A01F18" w:rsidP="00A01F18">
      <w:pPr>
        <w:pStyle w:val="Odsekzoznamu"/>
        <w:numPr>
          <w:ilvl w:val="0"/>
          <w:numId w:val="1"/>
        </w:numPr>
        <w:spacing w:after="0" w:line="240" w:lineRule="auto"/>
        <w:rPr>
          <w:rFonts w:ascii="Times New Roman" w:hAnsi="Times New Roman" w:cs="Times New Roman"/>
        </w:rPr>
      </w:pPr>
      <w:r w:rsidRPr="00D45CD3">
        <w:rPr>
          <w:rFonts w:ascii="Times New Roman" w:hAnsi="Times New Roman" w:cs="Times New Roman"/>
        </w:rPr>
        <w:t xml:space="preserve">Prijatím tohto všeobecne záväzného nariadenia sa ruší Všeobecne záväzné nariadenie č. </w:t>
      </w:r>
      <w:r w:rsidR="00D45CD3">
        <w:rPr>
          <w:rFonts w:ascii="Times New Roman" w:hAnsi="Times New Roman" w:cs="Times New Roman"/>
          <w:color w:val="222222"/>
          <w:shd w:val="clear" w:color="auto" w:fill="FFFFFF"/>
        </w:rPr>
        <w:t xml:space="preserve"> 2/2009 </w:t>
      </w:r>
      <w:r w:rsidR="00247E8C" w:rsidRPr="00D45CD3">
        <w:rPr>
          <w:rFonts w:ascii="Times New Roman" w:hAnsi="Times New Roman" w:cs="Times New Roman"/>
        </w:rPr>
        <w:t xml:space="preserve">o vyhradení miesta </w:t>
      </w:r>
      <w:r w:rsidR="00247E8C" w:rsidRPr="00D45CD3">
        <w:rPr>
          <w:rFonts w:ascii="Times New Roman" w:hAnsi="Times New Roman" w:cs="Times New Roman"/>
          <w:bCs/>
        </w:rPr>
        <w:t>na vylepovaní volebných plagátov</w:t>
      </w:r>
      <w:r w:rsidR="00247E8C" w:rsidRPr="00D45CD3">
        <w:rPr>
          <w:rFonts w:ascii="Times New Roman" w:hAnsi="Times New Roman" w:cs="Times New Roman"/>
        </w:rPr>
        <w:t xml:space="preserve"> </w:t>
      </w:r>
      <w:r w:rsidR="00247E8C">
        <w:rPr>
          <w:rFonts w:ascii="Times New Roman" w:hAnsi="Times New Roman" w:cs="Times New Roman"/>
        </w:rPr>
        <w:t xml:space="preserve">v čase volebnej kampane zo </w:t>
      </w:r>
      <w:r w:rsidR="00247E8C" w:rsidRPr="00D45CD3">
        <w:rPr>
          <w:rFonts w:ascii="Times New Roman" w:hAnsi="Times New Roman" w:cs="Times New Roman"/>
        </w:rPr>
        <w:t xml:space="preserve">dňa </w:t>
      </w:r>
      <w:r w:rsidR="00247E8C">
        <w:rPr>
          <w:rFonts w:ascii="Times New Roman" w:hAnsi="Times New Roman" w:cs="Times New Roman"/>
        </w:rPr>
        <w:t>15</w:t>
      </w:r>
      <w:r w:rsidR="00247E8C" w:rsidRPr="00D45CD3">
        <w:rPr>
          <w:rFonts w:ascii="Times New Roman" w:hAnsi="Times New Roman" w:cs="Times New Roman"/>
        </w:rPr>
        <w:t>.</w:t>
      </w:r>
      <w:r w:rsidR="00247E8C">
        <w:rPr>
          <w:rFonts w:ascii="Times New Roman" w:hAnsi="Times New Roman" w:cs="Times New Roman"/>
        </w:rPr>
        <w:t>04</w:t>
      </w:r>
      <w:r w:rsidR="00247E8C" w:rsidRPr="00D45CD3">
        <w:rPr>
          <w:rFonts w:ascii="Times New Roman" w:hAnsi="Times New Roman" w:cs="Times New Roman"/>
        </w:rPr>
        <w:t>.</w:t>
      </w:r>
      <w:r w:rsidR="00247E8C">
        <w:rPr>
          <w:rFonts w:ascii="Times New Roman" w:hAnsi="Times New Roman" w:cs="Times New Roman"/>
        </w:rPr>
        <w:t xml:space="preserve">2019 </w:t>
      </w:r>
      <w:r w:rsidR="00D45CD3">
        <w:rPr>
          <w:rFonts w:ascii="Times New Roman" w:hAnsi="Times New Roman" w:cs="Times New Roman"/>
          <w:color w:val="222222"/>
          <w:shd w:val="clear" w:color="auto" w:fill="FFFFFF"/>
        </w:rPr>
        <w:t xml:space="preserve">a </w:t>
      </w:r>
      <w:r w:rsidR="00247E8C" w:rsidRPr="00D45CD3">
        <w:rPr>
          <w:rFonts w:ascii="Times New Roman" w:hAnsi="Times New Roman" w:cs="Times New Roman"/>
        </w:rPr>
        <w:t>Všeobecne záväzné nariadenie</w:t>
      </w:r>
      <w:r w:rsidRPr="00D45CD3">
        <w:rPr>
          <w:rFonts w:ascii="Times New Roman" w:hAnsi="Times New Roman" w:cs="Times New Roman"/>
          <w:color w:val="222222"/>
          <w:shd w:val="clear" w:color="auto" w:fill="FFFFFF"/>
        </w:rPr>
        <w:t xml:space="preserve"> </w:t>
      </w:r>
      <w:r w:rsidR="00FA3F05">
        <w:rPr>
          <w:rFonts w:ascii="Times New Roman" w:hAnsi="Times New Roman" w:cs="Times New Roman"/>
          <w:color w:val="222222"/>
          <w:shd w:val="clear" w:color="auto" w:fill="FFFFFF"/>
        </w:rPr>
        <w:t>č. 0</w:t>
      </w:r>
      <w:r w:rsidRPr="00D45CD3">
        <w:rPr>
          <w:rFonts w:ascii="Times New Roman" w:hAnsi="Times New Roman" w:cs="Times New Roman"/>
          <w:color w:val="222222"/>
          <w:shd w:val="clear" w:color="auto" w:fill="FFFFFF"/>
        </w:rPr>
        <w:t>2/2022</w:t>
      </w:r>
      <w:r w:rsidRPr="00D45CD3">
        <w:rPr>
          <w:rFonts w:ascii="Times New Roman" w:hAnsi="Times New Roman" w:cs="Times New Roman"/>
        </w:rPr>
        <w:t xml:space="preserve">  o vyhradení miesta </w:t>
      </w:r>
      <w:r w:rsidR="00D45CD3" w:rsidRPr="00D45CD3">
        <w:rPr>
          <w:rFonts w:ascii="Times New Roman" w:hAnsi="Times New Roman" w:cs="Times New Roman"/>
          <w:bCs/>
        </w:rPr>
        <w:t>na vylepovaní volebných plagátov</w:t>
      </w:r>
      <w:r w:rsidRPr="00D45CD3">
        <w:rPr>
          <w:rFonts w:ascii="Times New Roman" w:hAnsi="Times New Roman" w:cs="Times New Roman"/>
        </w:rPr>
        <w:t xml:space="preserve"> </w:t>
      </w:r>
      <w:r w:rsidR="00247E8C">
        <w:rPr>
          <w:rFonts w:ascii="Times New Roman" w:hAnsi="Times New Roman" w:cs="Times New Roman"/>
        </w:rPr>
        <w:t xml:space="preserve">zo </w:t>
      </w:r>
      <w:r w:rsidRPr="00D45CD3">
        <w:rPr>
          <w:rFonts w:ascii="Times New Roman" w:hAnsi="Times New Roman" w:cs="Times New Roman"/>
        </w:rPr>
        <w:t xml:space="preserve">dňa </w:t>
      </w:r>
      <w:r w:rsidR="00D45CD3">
        <w:rPr>
          <w:rFonts w:ascii="Times New Roman" w:hAnsi="Times New Roman" w:cs="Times New Roman"/>
        </w:rPr>
        <w:t>0</w:t>
      </w:r>
      <w:r w:rsidR="00C2743F">
        <w:rPr>
          <w:rFonts w:ascii="Times New Roman" w:hAnsi="Times New Roman" w:cs="Times New Roman"/>
        </w:rPr>
        <w:t>7</w:t>
      </w:r>
      <w:r w:rsidRPr="00D45CD3">
        <w:rPr>
          <w:rFonts w:ascii="Times New Roman" w:hAnsi="Times New Roman" w:cs="Times New Roman"/>
        </w:rPr>
        <w:t>.</w:t>
      </w:r>
      <w:r w:rsidR="00D45CD3">
        <w:rPr>
          <w:rFonts w:ascii="Times New Roman" w:hAnsi="Times New Roman" w:cs="Times New Roman"/>
        </w:rPr>
        <w:t>06</w:t>
      </w:r>
      <w:r w:rsidRPr="00D45CD3">
        <w:rPr>
          <w:rFonts w:ascii="Times New Roman" w:hAnsi="Times New Roman" w:cs="Times New Roman"/>
        </w:rPr>
        <w:t>.</w:t>
      </w:r>
      <w:r w:rsidR="00D45CD3">
        <w:rPr>
          <w:rFonts w:ascii="Times New Roman" w:hAnsi="Times New Roman" w:cs="Times New Roman"/>
        </w:rPr>
        <w:t>2022</w:t>
      </w:r>
      <w:r w:rsidRPr="00D45CD3">
        <w:rPr>
          <w:rFonts w:ascii="Times New Roman" w:hAnsi="Times New Roman" w:cs="Times New Roman"/>
        </w:rPr>
        <w:t xml:space="preserve">. </w:t>
      </w:r>
    </w:p>
    <w:p w:rsidR="00D45CD3" w:rsidRDefault="00D45CD3" w:rsidP="00D45CD3">
      <w:pPr>
        <w:pStyle w:val="Odsekzoznamu"/>
        <w:spacing w:after="0" w:line="240" w:lineRule="auto"/>
        <w:ind w:left="405"/>
        <w:rPr>
          <w:rFonts w:ascii="Times New Roman" w:hAnsi="Times New Roman" w:cs="Times New Roman"/>
        </w:rPr>
      </w:pPr>
    </w:p>
    <w:p w:rsidR="00D45CD3" w:rsidRDefault="00D45CD3" w:rsidP="00D45CD3">
      <w:pPr>
        <w:pStyle w:val="Odsekzoznamu"/>
        <w:spacing w:after="0" w:line="240" w:lineRule="auto"/>
        <w:ind w:left="405"/>
        <w:rPr>
          <w:rFonts w:ascii="Times New Roman" w:hAnsi="Times New Roman" w:cs="Times New Roman"/>
        </w:rPr>
      </w:pPr>
    </w:p>
    <w:p w:rsidR="00D45CD3" w:rsidRPr="00D45CD3" w:rsidRDefault="00D45CD3" w:rsidP="00D45CD3">
      <w:pPr>
        <w:spacing w:after="0" w:line="240" w:lineRule="auto"/>
        <w:ind w:left="45"/>
        <w:rPr>
          <w:rFonts w:ascii="Times New Roman" w:hAnsi="Times New Roman" w:cs="Times New Roman"/>
        </w:rPr>
      </w:pPr>
    </w:p>
    <w:p w:rsidR="00D45CD3" w:rsidRDefault="00A01F18" w:rsidP="00D45CD3">
      <w:pPr>
        <w:spacing w:after="0" w:line="240" w:lineRule="auto"/>
        <w:ind w:left="45"/>
        <w:rPr>
          <w:rFonts w:ascii="Times New Roman" w:hAnsi="Times New Roman" w:cs="Times New Roman"/>
        </w:rPr>
      </w:pPr>
      <w:r w:rsidRPr="00D45CD3">
        <w:rPr>
          <w:rFonts w:ascii="Times New Roman" w:hAnsi="Times New Roman" w:cs="Times New Roman"/>
        </w:rPr>
        <w:t xml:space="preserve">V </w:t>
      </w:r>
      <w:r w:rsidR="00D45CD3">
        <w:rPr>
          <w:rFonts w:ascii="Times New Roman" w:hAnsi="Times New Roman" w:cs="Times New Roman"/>
        </w:rPr>
        <w:t>Kalonda</w:t>
      </w:r>
      <w:r w:rsidRPr="00D45CD3">
        <w:rPr>
          <w:rFonts w:ascii="Times New Roman" w:hAnsi="Times New Roman" w:cs="Times New Roman"/>
        </w:rPr>
        <w:t xml:space="preserve">, dňa: </w:t>
      </w:r>
      <w:r w:rsidR="00D45CD3">
        <w:rPr>
          <w:rFonts w:ascii="Times New Roman" w:hAnsi="Times New Roman" w:cs="Times New Roman"/>
        </w:rPr>
        <w:t>18</w:t>
      </w:r>
      <w:r w:rsidRPr="00D45CD3">
        <w:rPr>
          <w:rFonts w:ascii="Times New Roman" w:hAnsi="Times New Roman" w:cs="Times New Roman"/>
        </w:rPr>
        <w:t>.0</w:t>
      </w:r>
      <w:r w:rsidR="00247E8C">
        <w:rPr>
          <w:rFonts w:ascii="Times New Roman" w:hAnsi="Times New Roman" w:cs="Times New Roman"/>
        </w:rPr>
        <w:t>8</w:t>
      </w:r>
      <w:r w:rsidRPr="00D45CD3">
        <w:rPr>
          <w:rFonts w:ascii="Times New Roman" w:hAnsi="Times New Roman" w:cs="Times New Roman"/>
        </w:rPr>
        <w:t>.20</w:t>
      </w:r>
      <w:r w:rsidR="00D45CD3">
        <w:rPr>
          <w:rFonts w:ascii="Times New Roman" w:hAnsi="Times New Roman" w:cs="Times New Roman"/>
        </w:rPr>
        <w:t>22</w:t>
      </w:r>
    </w:p>
    <w:p w:rsidR="00D45CD3" w:rsidRDefault="00D45CD3"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D45CD3" w:rsidRDefault="00D45CD3" w:rsidP="00D45CD3">
      <w:pPr>
        <w:spacing w:after="0" w:line="240" w:lineRule="auto"/>
        <w:ind w:left="4248" w:firstLine="708"/>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Réka Papp</w:t>
      </w:r>
    </w:p>
    <w:p w:rsidR="00D45CD3" w:rsidRDefault="00D45CD3" w:rsidP="00D45CD3">
      <w:pPr>
        <w:spacing w:after="0" w:line="240" w:lineRule="auto"/>
        <w:ind w:left="1416" w:firstLine="708"/>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Starostka obce</w:t>
      </w:r>
    </w:p>
    <w:p w:rsidR="00D45CD3" w:rsidRDefault="00D45CD3" w:rsidP="00D45CD3">
      <w:pPr>
        <w:spacing w:after="0" w:line="240" w:lineRule="auto"/>
        <w:ind w:left="1416" w:firstLine="708"/>
        <w:rPr>
          <w:rFonts w:ascii="Times New Roman" w:hAnsi="Times New Roman" w:cs="Times New Roman"/>
        </w:rPr>
      </w:pPr>
    </w:p>
    <w:p w:rsidR="00D45CD3" w:rsidRDefault="00D45CD3" w:rsidP="00D45CD3">
      <w:pPr>
        <w:spacing w:after="0" w:line="240" w:lineRule="auto"/>
        <w:ind w:left="45"/>
        <w:rPr>
          <w:rFonts w:ascii="Times New Roman" w:hAnsi="Times New Roman" w:cs="Times New Roman"/>
        </w:rPr>
      </w:pPr>
    </w:p>
    <w:p w:rsidR="00D45CD3" w:rsidRDefault="00D45CD3"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F63488" w:rsidRDefault="00F63488" w:rsidP="00D45CD3">
      <w:pPr>
        <w:spacing w:after="0" w:line="240" w:lineRule="auto"/>
        <w:ind w:left="45"/>
        <w:rPr>
          <w:rFonts w:ascii="Times New Roman" w:hAnsi="Times New Roman" w:cs="Times New Roman"/>
        </w:rPr>
      </w:pPr>
    </w:p>
    <w:p w:rsidR="00D45CD3" w:rsidRDefault="00D45CD3" w:rsidP="00D45CD3">
      <w:pPr>
        <w:spacing w:after="0" w:line="240" w:lineRule="auto"/>
        <w:ind w:left="45"/>
        <w:rPr>
          <w:rFonts w:ascii="Times New Roman" w:hAnsi="Times New Roman" w:cs="Times New Roman"/>
        </w:rPr>
      </w:pPr>
    </w:p>
    <w:p w:rsidR="00D45CD3" w:rsidRDefault="00D45CD3" w:rsidP="00D45CD3">
      <w:pPr>
        <w:spacing w:after="0" w:line="240" w:lineRule="auto"/>
        <w:ind w:left="45"/>
        <w:rPr>
          <w:rFonts w:ascii="Times New Roman" w:hAnsi="Times New Roman" w:cs="Times New Roman"/>
        </w:rPr>
      </w:pPr>
    </w:p>
    <w:p w:rsidR="00D45CD3" w:rsidRDefault="00A01F18" w:rsidP="00D45CD3">
      <w:pPr>
        <w:spacing w:after="0" w:line="240" w:lineRule="auto"/>
        <w:ind w:left="45"/>
        <w:rPr>
          <w:rFonts w:ascii="Times New Roman" w:hAnsi="Times New Roman" w:cs="Times New Roman"/>
        </w:rPr>
      </w:pPr>
      <w:r w:rsidRPr="00D45CD3">
        <w:rPr>
          <w:rFonts w:ascii="Times New Roman" w:hAnsi="Times New Roman" w:cs="Times New Roman"/>
        </w:rPr>
        <w:t xml:space="preserve">1) Toto VZN bolo schválené uznesením </w:t>
      </w:r>
      <w:r w:rsidR="00D45CD3">
        <w:rPr>
          <w:rFonts w:ascii="Times New Roman" w:hAnsi="Times New Roman" w:cs="Times New Roman"/>
        </w:rPr>
        <w:t xml:space="preserve">OZ </w:t>
      </w:r>
      <w:r w:rsidRPr="00D45CD3">
        <w:rPr>
          <w:rFonts w:ascii="Times New Roman" w:hAnsi="Times New Roman" w:cs="Times New Roman"/>
        </w:rPr>
        <w:t xml:space="preserve"> v</w:t>
      </w:r>
      <w:r w:rsidR="00D45CD3">
        <w:rPr>
          <w:rFonts w:ascii="Times New Roman" w:hAnsi="Times New Roman" w:cs="Times New Roman"/>
        </w:rPr>
        <w:t xml:space="preserve"> Kalonde </w:t>
      </w:r>
      <w:r w:rsidRPr="00D45CD3">
        <w:rPr>
          <w:rFonts w:ascii="Times New Roman" w:hAnsi="Times New Roman" w:cs="Times New Roman"/>
        </w:rPr>
        <w:t xml:space="preserve"> zo dňa </w:t>
      </w:r>
      <w:r w:rsidR="00D45CD3">
        <w:rPr>
          <w:rFonts w:ascii="Times New Roman" w:hAnsi="Times New Roman" w:cs="Times New Roman"/>
        </w:rPr>
        <w:t>................</w:t>
      </w:r>
    </w:p>
    <w:p w:rsidR="00D45CD3" w:rsidRDefault="00A01F18" w:rsidP="00D45CD3">
      <w:pPr>
        <w:spacing w:after="0" w:line="240" w:lineRule="auto"/>
        <w:rPr>
          <w:rFonts w:ascii="Times New Roman" w:hAnsi="Times New Roman" w:cs="Times New Roman"/>
        </w:rPr>
      </w:pPr>
      <w:r w:rsidRPr="00D45CD3">
        <w:rPr>
          <w:rFonts w:ascii="Times New Roman" w:hAnsi="Times New Roman" w:cs="Times New Roman"/>
        </w:rPr>
        <w:t xml:space="preserve"> 2) VZN č. </w:t>
      </w:r>
      <w:r w:rsidR="00FA3F05">
        <w:rPr>
          <w:rFonts w:ascii="Times New Roman" w:hAnsi="Times New Roman" w:cs="Times New Roman"/>
        </w:rPr>
        <w:t>07</w:t>
      </w:r>
      <w:r w:rsidRPr="00D45CD3">
        <w:rPr>
          <w:rFonts w:ascii="Times New Roman" w:hAnsi="Times New Roman" w:cs="Times New Roman"/>
        </w:rPr>
        <w:t>/20</w:t>
      </w:r>
      <w:r w:rsidR="00D45CD3">
        <w:rPr>
          <w:rFonts w:ascii="Times New Roman" w:hAnsi="Times New Roman" w:cs="Times New Roman"/>
        </w:rPr>
        <w:t>22</w:t>
      </w:r>
      <w:r w:rsidRPr="00D45CD3">
        <w:rPr>
          <w:rFonts w:ascii="Times New Roman" w:hAnsi="Times New Roman" w:cs="Times New Roman"/>
        </w:rPr>
        <w:t xml:space="preserve"> nadobúda účinnosť dňom </w:t>
      </w:r>
      <w:r w:rsidR="00D45CD3">
        <w:rPr>
          <w:rFonts w:ascii="Times New Roman" w:hAnsi="Times New Roman" w:cs="Times New Roman"/>
        </w:rPr>
        <w:t>................</w:t>
      </w:r>
      <w:r w:rsidRPr="00D45CD3">
        <w:rPr>
          <w:rFonts w:ascii="Times New Roman" w:hAnsi="Times New Roman" w:cs="Times New Roman"/>
        </w:rPr>
        <w:t xml:space="preserve">. </w:t>
      </w:r>
    </w:p>
    <w:p w:rsidR="00C353B6" w:rsidRPr="00D45CD3" w:rsidRDefault="00A01F18" w:rsidP="00D45CD3">
      <w:pPr>
        <w:spacing w:after="0" w:line="240" w:lineRule="auto"/>
        <w:ind w:left="45"/>
        <w:rPr>
          <w:rFonts w:ascii="Times New Roman" w:hAnsi="Times New Roman" w:cs="Times New Roman"/>
        </w:rPr>
      </w:pPr>
      <w:r w:rsidRPr="00D45CD3">
        <w:rPr>
          <w:rFonts w:ascii="Times New Roman" w:hAnsi="Times New Roman" w:cs="Times New Roman"/>
        </w:rPr>
        <w:t xml:space="preserve">3) VZN bolo vyvesené na úradnej tabuli dňa </w:t>
      </w:r>
      <w:r w:rsidR="00D45CD3">
        <w:rPr>
          <w:rFonts w:ascii="Times New Roman" w:hAnsi="Times New Roman" w:cs="Times New Roman"/>
        </w:rPr>
        <w:t>........................</w:t>
      </w:r>
      <w:r w:rsidRPr="00D45CD3">
        <w:rPr>
          <w:rFonts w:ascii="Times New Roman" w:hAnsi="Times New Roman" w:cs="Times New Roman"/>
        </w:rPr>
        <w:t xml:space="preserve"> a zvesené dňa </w:t>
      </w:r>
      <w:r w:rsidR="00D45CD3">
        <w:rPr>
          <w:rFonts w:ascii="Times New Roman" w:hAnsi="Times New Roman" w:cs="Times New Roman"/>
        </w:rPr>
        <w:t>...........................</w:t>
      </w:r>
    </w:p>
    <w:p w:rsidR="00A01F18" w:rsidRDefault="00A01F18" w:rsidP="00A01F18">
      <w:pPr>
        <w:spacing w:after="0" w:line="240" w:lineRule="auto"/>
        <w:rPr>
          <w:rFonts w:ascii="Times New Roman" w:hAnsi="Times New Roman" w:cs="Times New Roman"/>
        </w:rPr>
      </w:pPr>
    </w:p>
    <w:p w:rsidR="00A01F18" w:rsidRDefault="00A01F18" w:rsidP="00A01F18">
      <w:pPr>
        <w:spacing w:after="0" w:line="240" w:lineRule="auto"/>
        <w:rPr>
          <w:rFonts w:ascii="Times New Roman" w:hAnsi="Times New Roman" w:cs="Times New Roman"/>
        </w:rPr>
      </w:pPr>
    </w:p>
    <w:p w:rsidR="00A01F18" w:rsidRPr="00A01F18" w:rsidRDefault="00A01F18" w:rsidP="00A01F18">
      <w:pPr>
        <w:spacing w:after="0" w:line="240" w:lineRule="auto"/>
        <w:rPr>
          <w:rFonts w:ascii="Times New Roman" w:hAnsi="Times New Roman" w:cs="Times New Roman"/>
        </w:rPr>
      </w:pPr>
    </w:p>
    <w:sectPr w:rsidR="00A01F18" w:rsidRPr="00A01F18" w:rsidSect="00525DC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9A1515"/>
    <w:multiLevelType w:val="hybridMultilevel"/>
    <w:tmpl w:val="67F69DAC"/>
    <w:lvl w:ilvl="0" w:tplc="AE1E30B2">
      <w:start w:val="1"/>
      <w:numFmt w:val="decimal"/>
      <w:lvlText w:val="(%1)"/>
      <w:lvlJc w:val="left"/>
      <w:pPr>
        <w:ind w:left="405" w:hanging="360"/>
      </w:pPr>
      <w:rPr>
        <w:rFonts w:hint="default"/>
      </w:rPr>
    </w:lvl>
    <w:lvl w:ilvl="1" w:tplc="041B0019" w:tentative="1">
      <w:start w:val="1"/>
      <w:numFmt w:val="lowerLetter"/>
      <w:lvlText w:val="%2."/>
      <w:lvlJc w:val="left"/>
      <w:pPr>
        <w:ind w:left="1125" w:hanging="360"/>
      </w:pPr>
    </w:lvl>
    <w:lvl w:ilvl="2" w:tplc="041B001B" w:tentative="1">
      <w:start w:val="1"/>
      <w:numFmt w:val="lowerRoman"/>
      <w:lvlText w:val="%3."/>
      <w:lvlJc w:val="right"/>
      <w:pPr>
        <w:ind w:left="1845" w:hanging="180"/>
      </w:pPr>
    </w:lvl>
    <w:lvl w:ilvl="3" w:tplc="041B000F" w:tentative="1">
      <w:start w:val="1"/>
      <w:numFmt w:val="decimal"/>
      <w:lvlText w:val="%4."/>
      <w:lvlJc w:val="left"/>
      <w:pPr>
        <w:ind w:left="2565" w:hanging="360"/>
      </w:pPr>
    </w:lvl>
    <w:lvl w:ilvl="4" w:tplc="041B0019" w:tentative="1">
      <w:start w:val="1"/>
      <w:numFmt w:val="lowerLetter"/>
      <w:lvlText w:val="%5."/>
      <w:lvlJc w:val="left"/>
      <w:pPr>
        <w:ind w:left="3285" w:hanging="360"/>
      </w:pPr>
    </w:lvl>
    <w:lvl w:ilvl="5" w:tplc="041B001B" w:tentative="1">
      <w:start w:val="1"/>
      <w:numFmt w:val="lowerRoman"/>
      <w:lvlText w:val="%6."/>
      <w:lvlJc w:val="right"/>
      <w:pPr>
        <w:ind w:left="4005" w:hanging="180"/>
      </w:pPr>
    </w:lvl>
    <w:lvl w:ilvl="6" w:tplc="041B000F" w:tentative="1">
      <w:start w:val="1"/>
      <w:numFmt w:val="decimal"/>
      <w:lvlText w:val="%7."/>
      <w:lvlJc w:val="left"/>
      <w:pPr>
        <w:ind w:left="4725" w:hanging="360"/>
      </w:pPr>
    </w:lvl>
    <w:lvl w:ilvl="7" w:tplc="041B0019" w:tentative="1">
      <w:start w:val="1"/>
      <w:numFmt w:val="lowerLetter"/>
      <w:lvlText w:val="%8."/>
      <w:lvlJc w:val="left"/>
      <w:pPr>
        <w:ind w:left="5445" w:hanging="360"/>
      </w:pPr>
    </w:lvl>
    <w:lvl w:ilvl="8" w:tplc="041B001B" w:tentative="1">
      <w:start w:val="1"/>
      <w:numFmt w:val="lowerRoman"/>
      <w:lvlText w:val="%9."/>
      <w:lvlJc w:val="right"/>
      <w:pPr>
        <w:ind w:left="616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proofState w:spelling="clean" w:grammar="clean"/>
  <w:defaultTabStop w:val="708"/>
  <w:hyphenationZone w:val="425"/>
  <w:characterSpacingControl w:val="doNotCompress"/>
  <w:compat/>
  <w:rsids>
    <w:rsidRoot w:val="00A01F18"/>
    <w:rsid w:val="000119C1"/>
    <w:rsid w:val="0004278D"/>
    <w:rsid w:val="001342D6"/>
    <w:rsid w:val="001A179A"/>
    <w:rsid w:val="001C2A97"/>
    <w:rsid w:val="00247E8C"/>
    <w:rsid w:val="00251FEE"/>
    <w:rsid w:val="00257A8A"/>
    <w:rsid w:val="00304B4D"/>
    <w:rsid w:val="00490B33"/>
    <w:rsid w:val="00525DCF"/>
    <w:rsid w:val="005A2006"/>
    <w:rsid w:val="005F5CD6"/>
    <w:rsid w:val="006F07FE"/>
    <w:rsid w:val="007F1615"/>
    <w:rsid w:val="008B05B9"/>
    <w:rsid w:val="00967CEF"/>
    <w:rsid w:val="00980234"/>
    <w:rsid w:val="009937DE"/>
    <w:rsid w:val="00A01F18"/>
    <w:rsid w:val="00A26762"/>
    <w:rsid w:val="00A55ECF"/>
    <w:rsid w:val="00A623E1"/>
    <w:rsid w:val="00A7291F"/>
    <w:rsid w:val="00B625F7"/>
    <w:rsid w:val="00B96055"/>
    <w:rsid w:val="00C2743F"/>
    <w:rsid w:val="00C7287F"/>
    <w:rsid w:val="00CC54A2"/>
    <w:rsid w:val="00CD5A4C"/>
    <w:rsid w:val="00D45CD3"/>
    <w:rsid w:val="00D72EFE"/>
    <w:rsid w:val="00E51E3D"/>
    <w:rsid w:val="00E55A61"/>
    <w:rsid w:val="00EC6AB6"/>
    <w:rsid w:val="00ED4310"/>
    <w:rsid w:val="00EF3C35"/>
    <w:rsid w:val="00F0039A"/>
    <w:rsid w:val="00F63488"/>
    <w:rsid w:val="00FA3F05"/>
    <w:rsid w:val="00FD2F38"/>
    <w:rsid w:val="00FD7C49"/>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525DCF"/>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A01F18"/>
    <w:pPr>
      <w:ind w:left="720"/>
      <w:contextualSpacing/>
    </w:pPr>
  </w:style>
  <w:style w:type="paragraph" w:customStyle="1" w:styleId="Default">
    <w:name w:val="Default"/>
    <w:rsid w:val="00A01F18"/>
    <w:pPr>
      <w:autoSpaceDE w:val="0"/>
      <w:autoSpaceDN w:val="0"/>
      <w:adjustRightInd w:val="0"/>
      <w:spacing w:after="0" w:line="240" w:lineRule="auto"/>
    </w:pPr>
    <w:rPr>
      <w:rFonts w:ascii="Times New Roman" w:eastAsiaTheme="minorEastAsia" w:hAnsi="Times New Roman" w:cs="Times New Roman"/>
      <w:color w:val="000000"/>
      <w:sz w:val="24"/>
      <w:szCs w:val="24"/>
      <w:lang w:eastAsia="sk-SK"/>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421</Words>
  <Characters>2402</Characters>
  <Application>Microsoft Office Word</Application>
  <DocSecurity>0</DocSecurity>
  <Lines>20</Lines>
  <Paragraphs>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OcÚ Kalonda</dc:creator>
  <cp:lastModifiedBy>OcÚ Kalonda</cp:lastModifiedBy>
  <cp:revision>6</cp:revision>
  <dcterms:created xsi:type="dcterms:W3CDTF">2022-08-18T07:51:00Z</dcterms:created>
  <dcterms:modified xsi:type="dcterms:W3CDTF">2022-08-18T12:41:00Z</dcterms:modified>
</cp:coreProperties>
</file>